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6EB3" w14:textId="5D7C6BC7" w:rsidR="005618F1" w:rsidRPr="00445FDA" w:rsidRDefault="00116CB4" w:rsidP="00445FDA">
      <w:pPr>
        <w:pStyle w:val="Heading1"/>
        <w:spacing w:after="0"/>
        <w:ind w:right="-720"/>
      </w:pPr>
      <w:r w:rsidRPr="00445FDA">
        <w:t>Bible Study 79</w:t>
      </w:r>
    </w:p>
    <w:p w14:paraId="093F8DAF" w14:textId="0EF51587" w:rsidR="00116CB4" w:rsidRPr="00445FDA" w:rsidRDefault="00116CB4" w:rsidP="00445FDA">
      <w:pPr>
        <w:pStyle w:val="Heading1"/>
        <w:spacing w:after="0"/>
      </w:pPr>
      <w:r w:rsidRPr="00445FDA">
        <w:t>May 31, 2023</w:t>
      </w:r>
      <w:r w:rsidR="00445FDA">
        <w:t>0</w:t>
      </w:r>
    </w:p>
    <w:p w14:paraId="36E32A40" w14:textId="77777777" w:rsidR="00445FDA" w:rsidRDefault="00445FDA" w:rsidP="00445FDA">
      <w:pPr>
        <w:spacing w:after="0"/>
        <w:ind w:left="2160" w:firstLine="720"/>
        <w:rPr>
          <w:rFonts w:ascii="Times New Roman" w:hAnsi="Times New Roman" w:cs="Times New Roman"/>
          <w:sz w:val="28"/>
          <w:szCs w:val="28"/>
        </w:rPr>
      </w:pPr>
    </w:p>
    <w:p w14:paraId="6C3B80F0" w14:textId="77777777" w:rsidR="00445FDA" w:rsidRDefault="00445FDA" w:rsidP="00445FDA">
      <w:pPr>
        <w:spacing w:after="0"/>
        <w:ind w:left="2160" w:firstLine="720"/>
        <w:rPr>
          <w:rFonts w:ascii="Times New Roman" w:hAnsi="Times New Roman" w:cs="Times New Roman"/>
          <w:sz w:val="28"/>
          <w:szCs w:val="28"/>
        </w:rPr>
      </w:pPr>
    </w:p>
    <w:p w14:paraId="0C96E924" w14:textId="6B47A71E" w:rsidR="00116CB4" w:rsidRPr="00445FDA" w:rsidRDefault="00116CB4" w:rsidP="00445FDA">
      <w:pPr>
        <w:spacing w:after="0"/>
        <w:ind w:left="2160" w:firstLine="720"/>
        <w:rPr>
          <w:rFonts w:ascii="Times New Roman" w:hAnsi="Times New Roman" w:cs="Times New Roman"/>
          <w:sz w:val="28"/>
          <w:szCs w:val="28"/>
        </w:rPr>
      </w:pPr>
      <w:r w:rsidRPr="00445FDA">
        <w:rPr>
          <w:rFonts w:ascii="Times New Roman" w:hAnsi="Times New Roman" w:cs="Times New Roman"/>
          <w:sz w:val="28"/>
          <w:szCs w:val="28"/>
        </w:rPr>
        <w:t>The Book of Common Prayer</w:t>
      </w:r>
    </w:p>
    <w:p w14:paraId="5662615A" w14:textId="173DA3F2" w:rsidR="00116CB4" w:rsidRPr="00445FDA" w:rsidRDefault="00116CB4" w:rsidP="00445FDA">
      <w:pPr>
        <w:spacing w:after="0"/>
        <w:rPr>
          <w:rFonts w:ascii="Times New Roman" w:hAnsi="Times New Roman" w:cs="Times New Roman"/>
          <w:sz w:val="28"/>
          <w:szCs w:val="28"/>
        </w:rPr>
      </w:pPr>
    </w:p>
    <w:p w14:paraId="32C7441F" w14:textId="6394DD5F" w:rsidR="00116CB4" w:rsidRPr="00445FDA" w:rsidRDefault="00116CB4" w:rsidP="00445FDA">
      <w:pPr>
        <w:ind w:right="-720"/>
        <w:jc w:val="both"/>
        <w:rPr>
          <w:rFonts w:ascii="Times New Roman" w:hAnsi="Times New Roman" w:cs="Times New Roman"/>
          <w:sz w:val="28"/>
          <w:szCs w:val="28"/>
        </w:rPr>
      </w:pPr>
      <w:r w:rsidRPr="00445FDA">
        <w:rPr>
          <w:rFonts w:ascii="Times New Roman" w:hAnsi="Times New Roman" w:cs="Times New Roman"/>
          <w:sz w:val="28"/>
          <w:szCs w:val="28"/>
        </w:rPr>
        <w:t xml:space="preserve">The Book of Common Prayer was first conceived in the year 1549. Henry VIII had broken away from the Roman </w:t>
      </w:r>
      <w:r w:rsidR="00275D21" w:rsidRPr="00445FDA">
        <w:rPr>
          <w:rFonts w:ascii="Times New Roman" w:hAnsi="Times New Roman" w:cs="Times New Roman"/>
          <w:sz w:val="28"/>
          <w:szCs w:val="28"/>
        </w:rPr>
        <w:t>C</w:t>
      </w:r>
      <w:r w:rsidRPr="00445FDA">
        <w:rPr>
          <w:rFonts w:ascii="Times New Roman" w:hAnsi="Times New Roman" w:cs="Times New Roman"/>
          <w:sz w:val="28"/>
          <w:szCs w:val="28"/>
        </w:rPr>
        <w:t>atholic Church and formed his own Church of England. He wanted a Prayer Book for the Liturgy that everyone could use and understand. The task fell to Archbishop Cranmer.</w:t>
      </w:r>
    </w:p>
    <w:p w14:paraId="24C00B58" w14:textId="50373D2A" w:rsidR="00BD6778" w:rsidRPr="00445FDA" w:rsidRDefault="00BD6778" w:rsidP="00445FDA">
      <w:pPr>
        <w:ind w:right="-720"/>
        <w:jc w:val="both"/>
        <w:rPr>
          <w:rFonts w:ascii="Times New Roman" w:hAnsi="Times New Roman" w:cs="Times New Roman"/>
          <w:sz w:val="28"/>
          <w:szCs w:val="28"/>
        </w:rPr>
      </w:pPr>
      <w:r w:rsidRPr="00445FDA">
        <w:rPr>
          <w:rFonts w:ascii="Times New Roman" w:hAnsi="Times New Roman" w:cs="Times New Roman"/>
          <w:sz w:val="28"/>
          <w:szCs w:val="28"/>
        </w:rPr>
        <w:t xml:space="preserve">The BCP underwent several revisions in its early history. It was meant to unify worship, </w:t>
      </w:r>
      <w:proofErr w:type="gramStart"/>
      <w:r w:rsidRPr="00445FDA">
        <w:rPr>
          <w:rFonts w:ascii="Times New Roman" w:hAnsi="Times New Roman" w:cs="Times New Roman"/>
          <w:sz w:val="28"/>
          <w:szCs w:val="28"/>
        </w:rPr>
        <w:t>liturgy</w:t>
      </w:r>
      <w:proofErr w:type="gramEnd"/>
      <w:r w:rsidRPr="00445FDA">
        <w:rPr>
          <w:rFonts w:ascii="Times New Roman" w:hAnsi="Times New Roman" w:cs="Times New Roman"/>
          <w:sz w:val="28"/>
          <w:szCs w:val="28"/>
        </w:rPr>
        <w:t xml:space="preserve"> and doctrine.</w:t>
      </w:r>
      <w:r w:rsidR="005C2580" w:rsidRPr="00445FDA">
        <w:rPr>
          <w:rFonts w:ascii="Times New Roman" w:hAnsi="Times New Roman" w:cs="Times New Roman"/>
          <w:sz w:val="28"/>
          <w:szCs w:val="28"/>
        </w:rPr>
        <w:t xml:space="preserve"> Then there came a dilemma. The Thirteen Colonies in America declare Independence July 4, 1776. With the end of the Revolutionary War, the Anglican Church in America left and returned to </w:t>
      </w:r>
      <w:r w:rsidR="00F839C9" w:rsidRPr="00445FDA">
        <w:rPr>
          <w:rFonts w:ascii="Times New Roman" w:hAnsi="Times New Roman" w:cs="Times New Roman"/>
          <w:sz w:val="28"/>
          <w:szCs w:val="28"/>
        </w:rPr>
        <w:t>Britain</w:t>
      </w:r>
      <w:r w:rsidR="005C2580" w:rsidRPr="00445FDA">
        <w:rPr>
          <w:rFonts w:ascii="Times New Roman" w:hAnsi="Times New Roman" w:cs="Times New Roman"/>
          <w:sz w:val="28"/>
          <w:szCs w:val="28"/>
        </w:rPr>
        <w:t xml:space="preserve"> with many of its clergy. There were no bishops in North America forcing all ordinations to priesthood to take place back in London.</w:t>
      </w:r>
    </w:p>
    <w:p w14:paraId="72324780" w14:textId="4D273536" w:rsidR="00F839C9" w:rsidRPr="00445FDA" w:rsidRDefault="00F839C9" w:rsidP="00445FDA">
      <w:pPr>
        <w:pStyle w:val="BodyText"/>
        <w:ind w:right="-720"/>
      </w:pPr>
      <w:r w:rsidRPr="00445FDA">
        <w:t xml:space="preserve">Anglican in the Thirteen Colonies, now the United States of America decided to change their name to ‘The Episcopal Church.’--- They had no intention of changing their doctrine, </w:t>
      </w:r>
      <w:proofErr w:type="gramStart"/>
      <w:r w:rsidRPr="00445FDA">
        <w:t>liturgy</w:t>
      </w:r>
      <w:proofErr w:type="gramEnd"/>
      <w:r w:rsidRPr="00445FDA">
        <w:t xml:space="preserve"> or prayer. The problem was that calling themselves a ‘church of bishops was a misnomer </w:t>
      </w:r>
      <w:r w:rsidR="007B025E" w:rsidRPr="00445FDA">
        <w:t xml:space="preserve">  </w:t>
      </w:r>
      <w:r w:rsidRPr="00445FDA">
        <w:t>as they had no bishops.</w:t>
      </w:r>
      <w:r w:rsidR="007B025E" w:rsidRPr="00445FDA">
        <w:t xml:space="preserve"> They subsequently applied to England but were turned away. Eventually Episcopal bishops were ordained by the Church of Scotland.</w:t>
      </w:r>
    </w:p>
    <w:p w14:paraId="74314350" w14:textId="7A41A44D" w:rsidR="00C23051" w:rsidRPr="00445FDA" w:rsidRDefault="00C23051" w:rsidP="00445FDA">
      <w:pPr>
        <w:ind w:right="-720"/>
        <w:jc w:val="both"/>
        <w:rPr>
          <w:rFonts w:ascii="Times New Roman" w:hAnsi="Times New Roman" w:cs="Times New Roman"/>
          <w:sz w:val="28"/>
          <w:szCs w:val="28"/>
        </w:rPr>
      </w:pPr>
      <w:r w:rsidRPr="00445FDA">
        <w:rPr>
          <w:rFonts w:ascii="Times New Roman" w:hAnsi="Times New Roman" w:cs="Times New Roman"/>
          <w:sz w:val="28"/>
          <w:szCs w:val="28"/>
        </w:rPr>
        <w:t xml:space="preserve">In 1789 The Book of Common Prayer was revised, </w:t>
      </w:r>
      <w:proofErr w:type="gramStart"/>
      <w:r w:rsidRPr="00445FDA">
        <w:rPr>
          <w:rFonts w:ascii="Times New Roman" w:hAnsi="Times New Roman" w:cs="Times New Roman"/>
          <w:sz w:val="28"/>
          <w:szCs w:val="28"/>
        </w:rPr>
        <w:t>edited</w:t>
      </w:r>
      <w:proofErr w:type="gramEnd"/>
      <w:r w:rsidRPr="00445FDA">
        <w:rPr>
          <w:rFonts w:ascii="Times New Roman" w:hAnsi="Times New Roman" w:cs="Times New Roman"/>
          <w:sz w:val="28"/>
          <w:szCs w:val="28"/>
        </w:rPr>
        <w:t xml:space="preserve"> and published in North America as the standard accepted authority for doctrine, liturgy and prayer in the Episcopal Church. There were certain changes </w:t>
      </w:r>
      <w:proofErr w:type="gramStart"/>
      <w:r w:rsidRPr="00445FDA">
        <w:rPr>
          <w:rFonts w:ascii="Times New Roman" w:hAnsi="Times New Roman" w:cs="Times New Roman"/>
          <w:sz w:val="28"/>
          <w:szCs w:val="28"/>
        </w:rPr>
        <w:t>in regard to</w:t>
      </w:r>
      <w:proofErr w:type="gramEnd"/>
      <w:r w:rsidRPr="00445FDA">
        <w:rPr>
          <w:rFonts w:ascii="Times New Roman" w:hAnsi="Times New Roman" w:cs="Times New Roman"/>
          <w:sz w:val="28"/>
          <w:szCs w:val="28"/>
        </w:rPr>
        <w:t xml:space="preserve"> its relationship with the State and Government. Removed were all references to any oath or allegiance to the British Crown.   Episcopalians found in the BCP a uniformed doctrine, uniformed </w:t>
      </w:r>
      <w:proofErr w:type="gramStart"/>
      <w:r w:rsidRPr="00445FDA">
        <w:rPr>
          <w:rFonts w:ascii="Times New Roman" w:hAnsi="Times New Roman" w:cs="Times New Roman"/>
          <w:sz w:val="28"/>
          <w:szCs w:val="28"/>
        </w:rPr>
        <w:t>liturgy</w:t>
      </w:r>
      <w:proofErr w:type="gramEnd"/>
      <w:r w:rsidRPr="00445FDA">
        <w:rPr>
          <w:rFonts w:ascii="Times New Roman" w:hAnsi="Times New Roman" w:cs="Times New Roman"/>
          <w:sz w:val="28"/>
          <w:szCs w:val="28"/>
        </w:rPr>
        <w:t xml:space="preserve"> and prayer.</w:t>
      </w:r>
    </w:p>
    <w:p w14:paraId="4349127C" w14:textId="68B8D0D7" w:rsidR="00C23051" w:rsidRPr="00445FDA" w:rsidRDefault="00C23051" w:rsidP="00445FDA">
      <w:pPr>
        <w:ind w:right="-720"/>
        <w:jc w:val="both"/>
        <w:rPr>
          <w:rFonts w:ascii="Times New Roman" w:hAnsi="Times New Roman" w:cs="Times New Roman"/>
          <w:sz w:val="28"/>
          <w:szCs w:val="28"/>
        </w:rPr>
      </w:pPr>
      <w:r w:rsidRPr="00445FDA">
        <w:rPr>
          <w:rFonts w:ascii="Times New Roman" w:hAnsi="Times New Roman" w:cs="Times New Roman"/>
          <w:sz w:val="28"/>
          <w:szCs w:val="28"/>
        </w:rPr>
        <w:t>One of the benefits of the</w:t>
      </w:r>
      <w:r w:rsidR="00275D21" w:rsidRPr="00445FDA">
        <w:rPr>
          <w:rFonts w:ascii="Times New Roman" w:hAnsi="Times New Roman" w:cs="Times New Roman"/>
          <w:sz w:val="28"/>
          <w:szCs w:val="28"/>
        </w:rPr>
        <w:t xml:space="preserve"> </w:t>
      </w:r>
      <w:r w:rsidRPr="00445FDA">
        <w:rPr>
          <w:rFonts w:ascii="Times New Roman" w:hAnsi="Times New Roman" w:cs="Times New Roman"/>
          <w:sz w:val="28"/>
          <w:szCs w:val="28"/>
        </w:rPr>
        <w:t xml:space="preserve">BCP has always been that it leaves no room for </w:t>
      </w:r>
      <w:r w:rsidR="0046191A" w:rsidRPr="00445FDA">
        <w:rPr>
          <w:rFonts w:ascii="Times New Roman" w:hAnsi="Times New Roman" w:cs="Times New Roman"/>
          <w:sz w:val="28"/>
          <w:szCs w:val="28"/>
        </w:rPr>
        <w:t xml:space="preserve">wild </w:t>
      </w:r>
      <w:r w:rsidR="00275D21" w:rsidRPr="00445FDA">
        <w:rPr>
          <w:rFonts w:ascii="Times New Roman" w:hAnsi="Times New Roman" w:cs="Times New Roman"/>
          <w:sz w:val="28"/>
          <w:szCs w:val="28"/>
        </w:rPr>
        <w:t xml:space="preserve">interpretations, or wayward expressions of liturgy or belief that do not conform to the belief of the body of the church. On the contrary, the main liturgical expression may be found in the celebration of the Eucharist, adherence to the Church’s Liturgical calendar, and Morning and Evening Prayer. There are liturgies for special feasts and occasions, </w:t>
      </w:r>
      <w:proofErr w:type="gramStart"/>
      <w:r w:rsidR="00275D21" w:rsidRPr="00445FDA">
        <w:rPr>
          <w:rFonts w:ascii="Times New Roman" w:hAnsi="Times New Roman" w:cs="Times New Roman"/>
          <w:sz w:val="28"/>
          <w:szCs w:val="28"/>
        </w:rPr>
        <w:t>sacraments</w:t>
      </w:r>
      <w:proofErr w:type="gramEnd"/>
      <w:r w:rsidR="00275D21" w:rsidRPr="00445FDA">
        <w:rPr>
          <w:rFonts w:ascii="Times New Roman" w:hAnsi="Times New Roman" w:cs="Times New Roman"/>
          <w:sz w:val="28"/>
          <w:szCs w:val="28"/>
        </w:rPr>
        <w:t xml:space="preserve"> and liturgical events. All other liturgies are determined by the bishop.</w:t>
      </w:r>
    </w:p>
    <w:p w14:paraId="1530A7F1" w14:textId="0137AF2B" w:rsidR="00275D21" w:rsidRPr="00445FDA" w:rsidRDefault="00275D21" w:rsidP="00445FDA">
      <w:pPr>
        <w:ind w:right="-720"/>
        <w:jc w:val="both"/>
        <w:rPr>
          <w:rFonts w:ascii="Times New Roman" w:hAnsi="Times New Roman" w:cs="Times New Roman"/>
          <w:sz w:val="28"/>
          <w:szCs w:val="28"/>
        </w:rPr>
      </w:pPr>
      <w:r w:rsidRPr="00445FDA">
        <w:rPr>
          <w:rFonts w:ascii="Times New Roman" w:hAnsi="Times New Roman" w:cs="Times New Roman"/>
          <w:sz w:val="28"/>
          <w:szCs w:val="28"/>
        </w:rPr>
        <w:t>If you have a BCP copy that is printed in Black and Red, know that all prayers are black and red is the rubrics.</w:t>
      </w:r>
    </w:p>
    <w:p w14:paraId="173A3D13" w14:textId="580D3D4A" w:rsidR="00275D21" w:rsidRPr="00445FDA" w:rsidRDefault="00275D21" w:rsidP="00445FDA">
      <w:pPr>
        <w:pStyle w:val="Heading2"/>
      </w:pPr>
      <w:r w:rsidRPr="00445FDA">
        <w:t>Please read to page 14</w:t>
      </w:r>
    </w:p>
    <w:sectPr w:rsidR="00275D21" w:rsidRPr="00445FDA" w:rsidSect="00445F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B4"/>
    <w:rsid w:val="00116CB4"/>
    <w:rsid w:val="00275D21"/>
    <w:rsid w:val="00445FDA"/>
    <w:rsid w:val="0046191A"/>
    <w:rsid w:val="005618F1"/>
    <w:rsid w:val="005C2580"/>
    <w:rsid w:val="006E04B8"/>
    <w:rsid w:val="007B025E"/>
    <w:rsid w:val="00B05E8E"/>
    <w:rsid w:val="00BD6778"/>
    <w:rsid w:val="00C23051"/>
    <w:rsid w:val="00F8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0B24"/>
  <w15:chartTrackingRefBased/>
  <w15:docId w15:val="{6D278706-64CB-40A0-BA62-5277ED6F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FDA"/>
    <w:pPr>
      <w:keepNext/>
      <w:outlineLvl w:val="0"/>
    </w:pPr>
    <w:rPr>
      <w:rFonts w:ascii="Times New Roman" w:hAnsi="Times New Roman" w:cs="Times New Roman"/>
      <w:sz w:val="28"/>
      <w:szCs w:val="28"/>
    </w:rPr>
  </w:style>
  <w:style w:type="paragraph" w:styleId="Heading2">
    <w:name w:val="heading 2"/>
    <w:basedOn w:val="Normal"/>
    <w:next w:val="Normal"/>
    <w:link w:val="Heading2Char"/>
    <w:uiPriority w:val="9"/>
    <w:unhideWhenUsed/>
    <w:qFormat/>
    <w:rsid w:val="00445FDA"/>
    <w:pPr>
      <w:keepNext/>
      <w:ind w:right="-720"/>
      <w:jc w:val="both"/>
      <w:outlineLvl w:val="1"/>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FDA"/>
    <w:rPr>
      <w:rFonts w:ascii="Times New Roman" w:hAnsi="Times New Roman" w:cs="Times New Roman"/>
      <w:sz w:val="28"/>
      <w:szCs w:val="28"/>
    </w:rPr>
  </w:style>
  <w:style w:type="paragraph" w:styleId="BodyText">
    <w:name w:val="Body Text"/>
    <w:basedOn w:val="Normal"/>
    <w:link w:val="BodyTextChar"/>
    <w:uiPriority w:val="99"/>
    <w:unhideWhenUsed/>
    <w:rsid w:val="00445FDA"/>
    <w:pPr>
      <w:ind w:right="-1008"/>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445FDA"/>
    <w:rPr>
      <w:rFonts w:ascii="Times New Roman" w:hAnsi="Times New Roman" w:cs="Times New Roman"/>
      <w:sz w:val="28"/>
      <w:szCs w:val="28"/>
    </w:rPr>
  </w:style>
  <w:style w:type="character" w:customStyle="1" w:styleId="Heading2Char">
    <w:name w:val="Heading 2 Char"/>
    <w:basedOn w:val="DefaultParagraphFont"/>
    <w:link w:val="Heading2"/>
    <w:uiPriority w:val="9"/>
    <w:rsid w:val="00445FD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2023-05-31T13:43:00Z</cp:lastPrinted>
  <dcterms:created xsi:type="dcterms:W3CDTF">2023-05-31T15:57:00Z</dcterms:created>
  <dcterms:modified xsi:type="dcterms:W3CDTF">2023-05-31T15:57:00Z</dcterms:modified>
</cp:coreProperties>
</file>