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6B69" w14:textId="70B8831F" w:rsidR="005618F1" w:rsidRPr="00857F46" w:rsidRDefault="00294569" w:rsidP="00857F46">
      <w:pPr>
        <w:spacing w:after="0"/>
        <w:ind w:left="-576"/>
        <w:rPr>
          <w:rFonts w:ascii="Times New Roman" w:hAnsi="Times New Roman" w:cs="Times New Roman"/>
          <w:sz w:val="28"/>
          <w:szCs w:val="28"/>
        </w:rPr>
      </w:pPr>
      <w:r w:rsidRPr="00857F46">
        <w:rPr>
          <w:rFonts w:ascii="Times New Roman" w:hAnsi="Times New Roman" w:cs="Times New Roman"/>
          <w:sz w:val="28"/>
          <w:szCs w:val="28"/>
        </w:rPr>
        <w:t>Bible Study 50</w:t>
      </w:r>
    </w:p>
    <w:p w14:paraId="718B25D5" w14:textId="4821E442" w:rsidR="00294569" w:rsidRPr="00857F46" w:rsidRDefault="00294569" w:rsidP="00857F46">
      <w:pPr>
        <w:spacing w:after="0"/>
        <w:ind w:left="-576"/>
        <w:rPr>
          <w:rFonts w:ascii="Times New Roman" w:hAnsi="Times New Roman" w:cs="Times New Roman"/>
          <w:sz w:val="28"/>
          <w:szCs w:val="28"/>
        </w:rPr>
      </w:pPr>
      <w:r w:rsidRPr="00857F46">
        <w:rPr>
          <w:rFonts w:ascii="Times New Roman" w:hAnsi="Times New Roman" w:cs="Times New Roman"/>
          <w:sz w:val="28"/>
          <w:szCs w:val="28"/>
        </w:rPr>
        <w:t>July 27, 2022</w:t>
      </w:r>
    </w:p>
    <w:p w14:paraId="5078B8D1" w14:textId="2D4104F0" w:rsidR="00294569" w:rsidRPr="00857F46" w:rsidRDefault="00857F46" w:rsidP="00857F46">
      <w:pPr>
        <w:pStyle w:val="BodyText"/>
      </w:pPr>
      <w:r>
        <w:t xml:space="preserve">                                              </w:t>
      </w:r>
      <w:r w:rsidR="00294569" w:rsidRPr="00857F46">
        <w:t>The Letter to the Romans</w:t>
      </w:r>
      <w:r>
        <w:t xml:space="preserve"> (Continued)</w:t>
      </w:r>
    </w:p>
    <w:p w14:paraId="3BC21264" w14:textId="77777777" w:rsidR="00857F46" w:rsidRPr="00857F46" w:rsidRDefault="00857F46">
      <w:pPr>
        <w:rPr>
          <w:rFonts w:ascii="Times New Roman" w:hAnsi="Times New Roman" w:cs="Times New Roman"/>
          <w:sz w:val="6"/>
          <w:szCs w:val="6"/>
        </w:rPr>
      </w:pPr>
    </w:p>
    <w:p w14:paraId="5EA68303" w14:textId="326730A6" w:rsidR="00294569" w:rsidRPr="00857F46" w:rsidRDefault="00500275" w:rsidP="00857F46">
      <w:pPr>
        <w:pStyle w:val="BlockText"/>
        <w:jc w:val="both"/>
      </w:pPr>
      <w:r w:rsidRPr="00857F46">
        <w:t xml:space="preserve">In </w:t>
      </w:r>
      <w:r w:rsidR="00294569" w:rsidRPr="00857F46">
        <w:t xml:space="preserve">Chapter Nine of Romans Paul is at pains to point out the legacy that belongs to Israel </w:t>
      </w:r>
      <w:proofErr w:type="gramStart"/>
      <w:r w:rsidR="00294569" w:rsidRPr="00857F46">
        <w:t>From</w:t>
      </w:r>
      <w:proofErr w:type="gramEnd"/>
      <w:r w:rsidR="00294569" w:rsidRPr="00857F46">
        <w:t xml:space="preserve"> Abraham through Isaac and Jacob, the plan of God for a Messiah had been established and promised. Why then had Judaism and the Jews rejected God’s plan and the promise shifted to those who were not Jews</w:t>
      </w:r>
      <w:r w:rsidR="006E62E4" w:rsidRPr="00857F46">
        <w:t>?</w:t>
      </w:r>
    </w:p>
    <w:p w14:paraId="572E7B2C" w14:textId="2D383A86" w:rsidR="006E62E4" w:rsidRPr="00857F46" w:rsidRDefault="006E62E4" w:rsidP="00857F46">
      <w:pPr>
        <w:ind w:left="-576" w:right="-720"/>
        <w:jc w:val="both"/>
        <w:rPr>
          <w:rFonts w:ascii="Times New Roman" w:hAnsi="Times New Roman" w:cs="Times New Roman"/>
          <w:sz w:val="2"/>
          <w:szCs w:val="2"/>
        </w:rPr>
      </w:pPr>
    </w:p>
    <w:p w14:paraId="612A03F7" w14:textId="633C92CB" w:rsidR="006E62E4" w:rsidRPr="00857F46" w:rsidRDefault="006E62E4" w:rsidP="00857F46">
      <w:pPr>
        <w:pStyle w:val="BodyText"/>
        <w:ind w:left="-576" w:right="-720"/>
        <w:jc w:val="both"/>
      </w:pPr>
      <w:r w:rsidRPr="00857F46">
        <w:t xml:space="preserve">“What have we done wrong?” Is the question many people </w:t>
      </w:r>
      <w:r w:rsidR="00500275" w:rsidRPr="00857F46">
        <w:t>ask?</w:t>
      </w:r>
      <w:r w:rsidRPr="00857F46">
        <w:t xml:space="preserve"> “Are we not the Chosen </w:t>
      </w:r>
      <w:r w:rsidR="00F0620C" w:rsidRPr="00857F46">
        <w:t>R</w:t>
      </w:r>
      <w:r w:rsidRPr="00857F46">
        <w:t>ace?” Paul compares God’s plan to a Potter who makes plates and bowls from the same lump of clay for rich and poor alike.</w:t>
      </w:r>
      <w:r w:rsidR="00F0620C" w:rsidRPr="00857F46">
        <w:t xml:space="preserve"> Similarly, God can bestow his grace on both Jew and Gentile. Why? Because he is God and he in no way needs to justify his choices.</w:t>
      </w:r>
    </w:p>
    <w:p w14:paraId="6396743D" w14:textId="1DF62EA1" w:rsidR="00F0620C" w:rsidRPr="00857F46" w:rsidRDefault="00F0620C" w:rsidP="00857F46">
      <w:pPr>
        <w:ind w:left="-576" w:right="-720"/>
        <w:jc w:val="both"/>
        <w:rPr>
          <w:rFonts w:ascii="Times New Roman" w:hAnsi="Times New Roman" w:cs="Times New Roman"/>
          <w:sz w:val="2"/>
          <w:szCs w:val="2"/>
        </w:rPr>
      </w:pPr>
    </w:p>
    <w:p w14:paraId="086785D9" w14:textId="23CF91E8" w:rsidR="00F0620C" w:rsidRPr="00857F46" w:rsidRDefault="00F0620C" w:rsidP="00857F46">
      <w:pPr>
        <w:pStyle w:val="BodyText"/>
        <w:ind w:left="-576" w:right="-720"/>
        <w:jc w:val="both"/>
      </w:pPr>
      <w:r w:rsidRPr="00857F46">
        <w:t xml:space="preserve">There follows in Chapter </w:t>
      </w:r>
      <w:r w:rsidR="005D6242" w:rsidRPr="00857F46">
        <w:t>T</w:t>
      </w:r>
      <w:r w:rsidRPr="00857F46">
        <w:t xml:space="preserve">en a rational about the place of the Law of Moses and the Righteousness of God. </w:t>
      </w:r>
      <w:r w:rsidR="005D6242" w:rsidRPr="00857F46">
        <w:t>Basically,</w:t>
      </w:r>
      <w:r w:rsidRPr="00857F46">
        <w:t xml:space="preserve"> it says that the law carried us when we did not know better. But now that God has revealed himself in Jes</w:t>
      </w:r>
      <w:r w:rsidR="005D6242" w:rsidRPr="00857F46">
        <w:t>us</w:t>
      </w:r>
      <w:r w:rsidRPr="00857F46">
        <w:t xml:space="preserve"> Christ</w:t>
      </w:r>
      <w:r w:rsidR="005D6242" w:rsidRPr="00857F46">
        <w:t>,</w:t>
      </w:r>
      <w:r w:rsidRPr="00857F46">
        <w:t xml:space="preserve"> there is faith and with that faith comes a new righteousness. It is no longer good to merely hold on to the Law and point at our own observance and good deeds. We must  take the law a stage further</w:t>
      </w:r>
      <w:r w:rsidR="00B61B57" w:rsidRPr="00857F46">
        <w:t>. It is a language not of the mouth but of the heart.</w:t>
      </w:r>
    </w:p>
    <w:p w14:paraId="2B28300D" w14:textId="3FC824E2" w:rsidR="00B61B57" w:rsidRPr="00857F46" w:rsidRDefault="00B61B57" w:rsidP="00857F46">
      <w:pPr>
        <w:ind w:left="-576" w:right="-720"/>
        <w:jc w:val="both"/>
        <w:rPr>
          <w:rFonts w:ascii="Times New Roman" w:hAnsi="Times New Roman" w:cs="Times New Roman"/>
          <w:sz w:val="2"/>
          <w:szCs w:val="2"/>
        </w:rPr>
      </w:pPr>
    </w:p>
    <w:p w14:paraId="7C3BDAD9" w14:textId="038A0AF4" w:rsidR="00B61B57" w:rsidRPr="00857F46" w:rsidRDefault="00B61B57" w:rsidP="00857F46">
      <w:pPr>
        <w:pStyle w:val="BodyText"/>
        <w:ind w:left="-576" w:right="-720"/>
        <w:jc w:val="both"/>
      </w:pPr>
      <w:r w:rsidRPr="00857F46">
        <w:t xml:space="preserve">There is now no difference between </w:t>
      </w:r>
      <w:r w:rsidR="005D6242" w:rsidRPr="00857F46">
        <w:t>J</w:t>
      </w:r>
      <w:r w:rsidRPr="00857F46">
        <w:t xml:space="preserve">ew and </w:t>
      </w:r>
      <w:r w:rsidR="005D6242" w:rsidRPr="00857F46">
        <w:t>G</w:t>
      </w:r>
      <w:r w:rsidRPr="00857F46">
        <w:t xml:space="preserve">entile, because God has come into the hearts of all who proclaim Jesus Christ as Lord. Paul speaks of the </w:t>
      </w:r>
      <w:r w:rsidR="00D86A3E" w:rsidRPr="00857F46">
        <w:t xml:space="preserve">importance </w:t>
      </w:r>
      <w:r w:rsidRPr="00857F46">
        <w:t xml:space="preserve">of the one who brings the good news of the Gospel. For without it their can be </w:t>
      </w:r>
      <w:r w:rsidR="008A0024" w:rsidRPr="00857F46">
        <w:t>no conversion and no people of faith.</w:t>
      </w:r>
    </w:p>
    <w:p w14:paraId="5A141F17" w14:textId="50F98860" w:rsidR="008A0024" w:rsidRPr="00857F46" w:rsidRDefault="008A0024" w:rsidP="00857F46">
      <w:pPr>
        <w:ind w:left="-576" w:right="-720"/>
        <w:jc w:val="both"/>
        <w:rPr>
          <w:rFonts w:ascii="Times New Roman" w:hAnsi="Times New Roman" w:cs="Times New Roman"/>
          <w:sz w:val="2"/>
          <w:szCs w:val="2"/>
        </w:rPr>
      </w:pPr>
    </w:p>
    <w:p w14:paraId="0FF1AE9C" w14:textId="047FEBC4" w:rsidR="008A0024" w:rsidRPr="00857F46" w:rsidRDefault="008A0024" w:rsidP="00857F46">
      <w:pPr>
        <w:pStyle w:val="BodyText"/>
        <w:ind w:left="-576" w:right="-720"/>
        <w:jc w:val="both"/>
      </w:pPr>
      <w:r w:rsidRPr="00857F46">
        <w:t xml:space="preserve">Chapter Eleven is dedicated to telling the Jews of </w:t>
      </w:r>
      <w:r w:rsidR="00D86A3E" w:rsidRPr="00857F46">
        <w:t>Rome</w:t>
      </w:r>
      <w:r w:rsidRPr="00857F46">
        <w:t xml:space="preserve"> that God has not rejected them</w:t>
      </w:r>
      <w:r w:rsidR="0077550C" w:rsidRPr="00857F46">
        <w:t xml:space="preserve">. Israel will be saved, but realize too that God has pruned the tree and the broken branches </w:t>
      </w:r>
      <w:r w:rsidR="00D86A3E" w:rsidRPr="00857F46">
        <w:t>have</w:t>
      </w:r>
      <w:r w:rsidR="0077550C" w:rsidRPr="00857F46">
        <w:t xml:space="preserve"> been cut off.</w:t>
      </w:r>
      <w:r w:rsidR="00D30A36" w:rsidRPr="00857F46">
        <w:t xml:space="preserve"> Paul tells them </w:t>
      </w:r>
      <w:r w:rsidR="00D86A3E" w:rsidRPr="00857F46">
        <w:t>that he</w:t>
      </w:r>
      <w:r w:rsidR="00D30A36" w:rsidRPr="00857F46">
        <w:t xml:space="preserve"> himself is an Israelite chosen and commissioned to preach the Gospel to the Gentiles and that is the mission of Judaism also. To bring the word of </w:t>
      </w:r>
      <w:r w:rsidR="00D86A3E" w:rsidRPr="00857F46">
        <w:t>God</w:t>
      </w:r>
      <w:r w:rsidR="00D30A36" w:rsidRPr="00857F46">
        <w:t xml:space="preserve"> to the world. God is wise in his ways. He knows what he is doing. He has a plan.</w:t>
      </w:r>
    </w:p>
    <w:p w14:paraId="5724FAD2" w14:textId="40B72AB9" w:rsidR="00D30A36" w:rsidRPr="00857F46" w:rsidRDefault="00D30A36" w:rsidP="00857F46">
      <w:pPr>
        <w:ind w:left="-576" w:right="-720"/>
        <w:jc w:val="both"/>
        <w:rPr>
          <w:rFonts w:ascii="Times New Roman" w:hAnsi="Times New Roman" w:cs="Times New Roman"/>
          <w:sz w:val="2"/>
          <w:szCs w:val="2"/>
        </w:rPr>
      </w:pPr>
    </w:p>
    <w:p w14:paraId="4DEECC47" w14:textId="76AD7F2E" w:rsidR="00D30A36" w:rsidRPr="00857F46" w:rsidRDefault="00D30A36" w:rsidP="00857F46">
      <w:pPr>
        <w:pStyle w:val="BodyText"/>
        <w:ind w:left="-576" w:right="-720"/>
        <w:jc w:val="both"/>
      </w:pPr>
      <w:r w:rsidRPr="00857F46">
        <w:t xml:space="preserve">In Chapter Twelve Paul begs the Christians of Rome to be transformed. It is a different </w:t>
      </w:r>
      <w:r w:rsidR="00D86A3E" w:rsidRPr="00857F46">
        <w:t>mindset</w:t>
      </w:r>
      <w:r w:rsidRPr="00857F46">
        <w:t xml:space="preserve">. He gives the ‘Body’ as a model of the church where every part </w:t>
      </w:r>
      <w:r w:rsidR="00D86A3E" w:rsidRPr="00857F46">
        <w:t>h</w:t>
      </w:r>
      <w:r w:rsidRPr="00857F46">
        <w:t xml:space="preserve">as a separate function. No part more important than the </w:t>
      </w:r>
      <w:r w:rsidR="00D86A3E" w:rsidRPr="00857F46">
        <w:t>other,</w:t>
      </w:r>
      <w:r w:rsidRPr="00857F46">
        <w:t xml:space="preserve"> but all united in serving one another.</w:t>
      </w:r>
      <w:r w:rsidR="00500275" w:rsidRPr="00857F46">
        <w:t xml:space="preserve"> There are many ministries teaching, preaching, serving, </w:t>
      </w:r>
      <w:r w:rsidR="001750E0" w:rsidRPr="00857F46">
        <w:t>healing, but</w:t>
      </w:r>
      <w:r w:rsidR="00500275" w:rsidRPr="00857F46">
        <w:t xml:space="preserve"> one Body of </w:t>
      </w:r>
      <w:r w:rsidR="001750E0" w:rsidRPr="00857F46">
        <w:t>Christ</w:t>
      </w:r>
      <w:r w:rsidR="00500275" w:rsidRPr="00857F46">
        <w:t>.</w:t>
      </w:r>
    </w:p>
    <w:p w14:paraId="35F8FEAB" w14:textId="70D44ED6" w:rsidR="00500275" w:rsidRPr="00857F46" w:rsidRDefault="00500275" w:rsidP="00857F46">
      <w:pPr>
        <w:ind w:left="-576" w:right="-720"/>
        <w:jc w:val="both"/>
        <w:rPr>
          <w:rFonts w:ascii="Times New Roman" w:hAnsi="Times New Roman" w:cs="Times New Roman"/>
          <w:sz w:val="28"/>
          <w:szCs w:val="28"/>
        </w:rPr>
      </w:pPr>
      <w:r w:rsidRPr="00857F46">
        <w:rPr>
          <w:rFonts w:ascii="Times New Roman" w:hAnsi="Times New Roman" w:cs="Times New Roman"/>
          <w:sz w:val="28"/>
          <w:szCs w:val="28"/>
        </w:rPr>
        <w:t xml:space="preserve">Now he speaks of love. It is the </w:t>
      </w:r>
      <w:r w:rsidR="001750E0" w:rsidRPr="00857F46">
        <w:rPr>
          <w:rFonts w:ascii="Times New Roman" w:hAnsi="Times New Roman" w:cs="Times New Roman"/>
          <w:sz w:val="28"/>
          <w:szCs w:val="28"/>
        </w:rPr>
        <w:t>lifeblood</w:t>
      </w:r>
      <w:r w:rsidRPr="00857F46">
        <w:rPr>
          <w:rFonts w:ascii="Times New Roman" w:hAnsi="Times New Roman" w:cs="Times New Roman"/>
          <w:sz w:val="28"/>
          <w:szCs w:val="28"/>
        </w:rPr>
        <w:t xml:space="preserve"> of the community of faith. It must be self-sacrif</w:t>
      </w:r>
      <w:r w:rsidR="001750E0" w:rsidRPr="00857F46">
        <w:rPr>
          <w:rFonts w:ascii="Times New Roman" w:hAnsi="Times New Roman" w:cs="Times New Roman"/>
          <w:sz w:val="28"/>
          <w:szCs w:val="28"/>
        </w:rPr>
        <w:t>ic</w:t>
      </w:r>
      <w:r w:rsidRPr="00857F46">
        <w:rPr>
          <w:rFonts w:ascii="Times New Roman" w:hAnsi="Times New Roman" w:cs="Times New Roman"/>
          <w:sz w:val="28"/>
          <w:szCs w:val="28"/>
        </w:rPr>
        <w:t>ing and sincere. Love one another. Do not hate nor repay evil for evil.  Do not take revenge but pray for your enemies.</w:t>
      </w:r>
    </w:p>
    <w:p w14:paraId="71B77EC5" w14:textId="77777777" w:rsidR="00857F46" w:rsidRDefault="00500275" w:rsidP="00857F46">
      <w:pPr>
        <w:ind w:left="-576" w:right="-720"/>
        <w:jc w:val="both"/>
        <w:rPr>
          <w:rFonts w:ascii="Times New Roman" w:hAnsi="Times New Roman" w:cs="Times New Roman"/>
          <w:sz w:val="28"/>
          <w:szCs w:val="28"/>
        </w:rPr>
      </w:pPr>
      <w:r w:rsidRPr="00857F46">
        <w:rPr>
          <w:rFonts w:ascii="Times New Roman" w:hAnsi="Times New Roman" w:cs="Times New Roman"/>
          <w:sz w:val="28"/>
          <w:szCs w:val="28"/>
        </w:rPr>
        <w:t>Fr. Bill.</w:t>
      </w:r>
    </w:p>
    <w:p w14:paraId="5DA59706" w14:textId="0A72D08E" w:rsidR="00500275" w:rsidRPr="00857F46" w:rsidRDefault="00500275" w:rsidP="00857F46">
      <w:pPr>
        <w:ind w:left="-576" w:right="-720"/>
        <w:jc w:val="both"/>
        <w:rPr>
          <w:rFonts w:ascii="Times New Roman" w:hAnsi="Times New Roman" w:cs="Times New Roman"/>
          <w:sz w:val="28"/>
          <w:szCs w:val="28"/>
        </w:rPr>
      </w:pPr>
      <w:r w:rsidRPr="00857F46">
        <w:rPr>
          <w:rFonts w:ascii="Times New Roman" w:hAnsi="Times New Roman" w:cs="Times New Roman"/>
          <w:sz w:val="28"/>
          <w:szCs w:val="28"/>
        </w:rPr>
        <w:t>Read: Chapters 9, 10, 11, 12.</w:t>
      </w:r>
    </w:p>
    <w:sectPr w:rsidR="00500275" w:rsidRPr="00857F46" w:rsidSect="00857F46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69"/>
    <w:rsid w:val="001750E0"/>
    <w:rsid w:val="00294569"/>
    <w:rsid w:val="00500275"/>
    <w:rsid w:val="005618F1"/>
    <w:rsid w:val="005D6242"/>
    <w:rsid w:val="006E04B8"/>
    <w:rsid w:val="006E62E4"/>
    <w:rsid w:val="0077550C"/>
    <w:rsid w:val="00857F46"/>
    <w:rsid w:val="008A0024"/>
    <w:rsid w:val="00AB1E59"/>
    <w:rsid w:val="00B61B57"/>
    <w:rsid w:val="00D30A36"/>
    <w:rsid w:val="00D86A3E"/>
    <w:rsid w:val="00F0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2A37"/>
  <w15:chartTrackingRefBased/>
  <w15:docId w15:val="{1EEB9DEA-6009-40E1-8F6C-370EBEE5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57F46"/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57F46"/>
    <w:rPr>
      <w:rFonts w:ascii="Times New Roman" w:hAnsi="Times New Roman" w:cs="Times New Roman"/>
      <w:sz w:val="28"/>
      <w:szCs w:val="28"/>
    </w:rPr>
  </w:style>
  <w:style w:type="paragraph" w:styleId="BlockText">
    <w:name w:val="Block Text"/>
    <w:basedOn w:val="Normal"/>
    <w:uiPriority w:val="99"/>
    <w:unhideWhenUsed/>
    <w:rsid w:val="00857F46"/>
    <w:pPr>
      <w:ind w:left="-576" w:right="-72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mcginty</dc:creator>
  <cp:keywords/>
  <dc:description/>
  <cp:lastModifiedBy>Lori Sokalsky</cp:lastModifiedBy>
  <cp:revision>2</cp:revision>
  <cp:lastPrinted>2022-07-27T13:53:00Z</cp:lastPrinted>
  <dcterms:created xsi:type="dcterms:W3CDTF">2022-07-27T13:54:00Z</dcterms:created>
  <dcterms:modified xsi:type="dcterms:W3CDTF">2022-07-27T13:54:00Z</dcterms:modified>
</cp:coreProperties>
</file>